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A3" w:rsidRDefault="000A65A3" w:rsidP="000A65A3">
      <w:pPr>
        <w:pStyle w:val="Title"/>
        <w:jc w:val="center"/>
      </w:pPr>
      <w:r>
        <w:t>SQL extensions for Property Graphs (PGs)</w:t>
      </w:r>
    </w:p>
    <w:p w:rsidR="000A65A3" w:rsidRPr="000A65A3" w:rsidRDefault="000A65A3" w:rsidP="00BB03F8">
      <w:pPr>
        <w:jc w:val="center"/>
      </w:pPr>
      <w:r>
        <w:t>Oskar van Rest</w:t>
      </w:r>
      <w:r w:rsidR="007D2F8A">
        <w:t>, Jan Michels</w:t>
      </w:r>
      <w:r>
        <w:t xml:space="preserve"> </w:t>
      </w:r>
      <w:r w:rsidR="00A26468" w:rsidRPr="00A26468">
        <w:t>–</w:t>
      </w:r>
      <w:r>
        <w:t xml:space="preserve"> Oracle</w:t>
      </w:r>
      <w:r>
        <w:br/>
      </w:r>
      <w:r w:rsidR="00BB03F8">
        <w:t>March 1, 2019</w:t>
      </w:r>
    </w:p>
    <w:p w:rsidR="000A65A3" w:rsidRDefault="000A65A3" w:rsidP="000A65A3"/>
    <w:p w:rsidR="000A65A3" w:rsidRDefault="000A65A3" w:rsidP="000A65A3">
      <w:r>
        <w:t>The formal standards committees responsible for standardizing SQL (ISO/IEC JTC1/SC32/WG3 internationally and INCITS DM32.2 within the USA) have taken up the task to enhance the well-known SQL standard with extensions to query property graphs (SQL/PGQ) [1].</w:t>
      </w:r>
    </w:p>
    <w:p w:rsidR="000A65A3" w:rsidRDefault="000A65A3" w:rsidP="000A65A3">
      <w:r>
        <w:t>SQL/PGQ will contain extensions for SQL to create, maintain, and query property graphs. Work is currently ongoing to define these extensions. SQL/PGQ is scheduled for publication together with the next revision of the SQL standard in 2020/21. The scope of the initial version of SQL/PGQ can be summarized as follows:</w:t>
      </w:r>
    </w:p>
    <w:p w:rsidR="000A65A3" w:rsidRDefault="000A65A3" w:rsidP="00582E31">
      <w:pPr>
        <w:pStyle w:val="ListParagraph"/>
        <w:numPr>
          <w:ilvl w:val="0"/>
          <w:numId w:val="2"/>
        </w:numPr>
      </w:pPr>
      <w:r>
        <w:t>Definition of a property graph over existing relational tables</w:t>
      </w:r>
    </w:p>
    <w:p w:rsidR="000A65A3" w:rsidRDefault="000A65A3" w:rsidP="00AD3147">
      <w:pPr>
        <w:pStyle w:val="ListParagraph"/>
        <w:numPr>
          <w:ilvl w:val="0"/>
          <w:numId w:val="2"/>
        </w:numPr>
      </w:pPr>
      <w:r>
        <w:t>With directed edge support</w:t>
      </w:r>
    </w:p>
    <w:p w:rsidR="000A65A3" w:rsidRDefault="000A65A3" w:rsidP="004B254C">
      <w:pPr>
        <w:pStyle w:val="ListParagraph"/>
        <w:numPr>
          <w:ilvl w:val="0"/>
          <w:numId w:val="2"/>
        </w:numPr>
      </w:pPr>
      <w:r>
        <w:t>Support for multiple named graphs</w:t>
      </w:r>
    </w:p>
    <w:p w:rsidR="000A65A3" w:rsidRDefault="000A65A3" w:rsidP="004D02D5">
      <w:pPr>
        <w:pStyle w:val="ListParagraph"/>
        <w:numPr>
          <w:ilvl w:val="0"/>
          <w:numId w:val="2"/>
        </w:numPr>
      </w:pPr>
      <w:r>
        <w:t>Read-only graph query</w:t>
      </w:r>
    </w:p>
    <w:p w:rsidR="000A65A3" w:rsidRDefault="000A65A3" w:rsidP="003F0332">
      <w:pPr>
        <w:pStyle w:val="ListParagraph"/>
        <w:numPr>
          <w:ilvl w:val="0"/>
          <w:numId w:val="2"/>
        </w:numPr>
      </w:pPr>
      <w:r>
        <w:t>With the ability to find and return shortest and cheapest paths</w:t>
      </w:r>
    </w:p>
    <w:p w:rsidR="000A65A3" w:rsidRDefault="000A65A3" w:rsidP="000A65A3">
      <w:pPr>
        <w:pStyle w:val="ListParagraph"/>
        <w:numPr>
          <w:ilvl w:val="0"/>
          <w:numId w:val="2"/>
        </w:numPr>
      </w:pPr>
      <w:r>
        <w:t>Modification of graph elements (vertices and edges) can be done through existing SQL DML operations on the underlying tables</w:t>
      </w:r>
    </w:p>
    <w:p w:rsidR="000A65A3" w:rsidRDefault="000A65A3" w:rsidP="000A65A3">
      <w:r>
        <w:t xml:space="preserve">Possible future extensions beyond the first version of SQL/PGQ may include support for graph DML and graph construction, undirected edges and mixed graphs, </w:t>
      </w:r>
      <w:r w:rsidR="007C3D13">
        <w:t xml:space="preserve">and </w:t>
      </w:r>
      <w:r>
        <w:t>graph analytics and procedural extensions</w:t>
      </w:r>
      <w:bookmarkStart w:id="0" w:name="_GoBack"/>
      <w:bookmarkEnd w:id="0"/>
      <w:r>
        <w:t>.</w:t>
      </w:r>
    </w:p>
    <w:p w:rsidR="000A65A3" w:rsidRPr="000A65A3" w:rsidRDefault="000A65A3" w:rsidP="000A65A3">
      <w:r w:rsidRPr="000A65A3">
        <w:t>[1] http://www.incits.org/committees/dm32.2-sql-property-graphs</w:t>
      </w:r>
    </w:p>
    <w:sectPr w:rsidR="000A65A3" w:rsidRPr="000A6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23A6"/>
    <w:multiLevelType w:val="hybridMultilevel"/>
    <w:tmpl w:val="BBAE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4181"/>
    <w:multiLevelType w:val="hybridMultilevel"/>
    <w:tmpl w:val="4272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A3"/>
    <w:rsid w:val="00024BA5"/>
    <w:rsid w:val="000A65A3"/>
    <w:rsid w:val="000E7968"/>
    <w:rsid w:val="001A0030"/>
    <w:rsid w:val="003D257B"/>
    <w:rsid w:val="007C3D13"/>
    <w:rsid w:val="007D2F8A"/>
    <w:rsid w:val="009A39B0"/>
    <w:rsid w:val="00A26468"/>
    <w:rsid w:val="00B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BAA2"/>
  <w15:chartTrackingRefBased/>
  <w15:docId w15:val="{52F45A18-41DB-4E2E-A7ED-28DDFDBC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65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5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65A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0A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Oracle Corporation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van Rest</dc:creator>
  <cp:keywords/>
  <dc:description/>
  <cp:lastModifiedBy>Oskar van Rest</cp:lastModifiedBy>
  <cp:revision>3</cp:revision>
  <dcterms:created xsi:type="dcterms:W3CDTF">2019-02-28T21:10:00Z</dcterms:created>
  <dcterms:modified xsi:type="dcterms:W3CDTF">2019-03-01T03:55:00Z</dcterms:modified>
</cp:coreProperties>
</file>