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3E6" w:rsidRPr="006C3520" w:rsidRDefault="007423E6" w:rsidP="009000E7">
      <w:pPr>
        <w:jc w:val="both"/>
        <w:rPr>
          <w:u w:val="single"/>
        </w:rPr>
      </w:pPr>
      <w:bookmarkStart w:id="0" w:name="_GoBack"/>
      <w:bookmarkEnd w:id="0"/>
      <w:r w:rsidRPr="006C3520">
        <w:rPr>
          <w:u w:val="single"/>
        </w:rPr>
        <w:t>Template for advocacy / information materials [internal</w:t>
      </w:r>
      <w:r w:rsidR="008975D2" w:rsidRPr="006C3520">
        <w:rPr>
          <w:u w:val="single"/>
        </w:rPr>
        <w:t>, i.e. for NSOs</w:t>
      </w:r>
      <w:r w:rsidRPr="006C3520">
        <w:rPr>
          <w:u w:val="single"/>
        </w:rPr>
        <w:t>]</w:t>
      </w:r>
    </w:p>
    <w:p w:rsidR="006473CA" w:rsidRPr="0024149C" w:rsidRDefault="006473CA" w:rsidP="009000E7">
      <w:pPr>
        <w:jc w:val="both"/>
        <w:rPr>
          <w:u w:val="single"/>
        </w:rPr>
      </w:pPr>
    </w:p>
    <w:p w:rsidR="007423E6" w:rsidRPr="0024149C" w:rsidRDefault="007423E6" w:rsidP="009000E7">
      <w:pPr>
        <w:jc w:val="both"/>
      </w:pPr>
      <w:r w:rsidRPr="0024149C">
        <w:rPr>
          <w:b/>
        </w:rPr>
        <w:t xml:space="preserve">Title: </w:t>
      </w:r>
      <w:r w:rsidR="00D16F9B" w:rsidRPr="0024149C">
        <w:t>Mobile positioning and statistical derivatives – The way forward?</w:t>
      </w:r>
    </w:p>
    <w:p w:rsidR="006C7532" w:rsidRDefault="006C7532" w:rsidP="009000E7">
      <w:pPr>
        <w:jc w:val="both"/>
        <w:rPr>
          <w:b/>
        </w:rPr>
      </w:pPr>
      <w:r>
        <w:rPr>
          <w:b/>
        </w:rPr>
        <w:t>Short description:</w:t>
      </w:r>
    </w:p>
    <w:p w:rsidR="006C7532" w:rsidRDefault="006C7532" w:rsidP="009000E7">
      <w:pPr>
        <w:jc w:val="both"/>
      </w:pPr>
      <w:r>
        <w:t>N</w:t>
      </w:r>
      <w:r w:rsidR="00007F66">
        <w:t>ational statistical institutes (NSI)</w:t>
      </w:r>
      <w:r>
        <w:t xml:space="preserve"> </w:t>
      </w:r>
      <w:r w:rsidR="00206705">
        <w:t>usually</w:t>
      </w:r>
      <w:r w:rsidR="004C05DD">
        <w:t xml:space="preserve"> bridg</w:t>
      </w:r>
      <w:r w:rsidR="00206705">
        <w:t>e</w:t>
      </w:r>
      <w:r w:rsidR="004C05DD">
        <w:t xml:space="preserve"> the gap between the </w:t>
      </w:r>
      <w:r w:rsidR="00206705">
        <w:t xml:space="preserve">interest of both </w:t>
      </w:r>
      <w:r w:rsidR="004C05DD">
        <w:t xml:space="preserve">data controllers and the </w:t>
      </w:r>
      <w:r w:rsidR="009975CB">
        <w:t>user</w:t>
      </w:r>
      <w:r w:rsidR="004C05DD">
        <w:t xml:space="preserve"> regarding the open data dissemination policy.</w:t>
      </w:r>
      <w:r>
        <w:t xml:space="preserve"> </w:t>
      </w:r>
      <w:r w:rsidR="009975CB">
        <w:t>Particularly the data controllers managing personal data are subject to the restrictive legislation which precisely determines the possible application of the data. The interoperability of these data is consequently insignificant especially because the data controllers are normally not dissemination</w:t>
      </w:r>
      <w:r w:rsidR="00206705">
        <w:t>-</w:t>
      </w:r>
      <w:r w:rsidR="009975CB">
        <w:t xml:space="preserve">oriented and have no business interest </w:t>
      </w:r>
      <w:r w:rsidR="00206705">
        <w:t>in</w:t>
      </w:r>
      <w:r w:rsidR="009975CB">
        <w:t xml:space="preserve"> sharing the</w:t>
      </w:r>
      <w:r w:rsidR="00206705">
        <w:t>se</w:t>
      </w:r>
      <w:r w:rsidR="009975CB">
        <w:t xml:space="preserve"> data for </w:t>
      </w:r>
      <w:r w:rsidR="004945D2">
        <w:t>wider</w:t>
      </w:r>
      <w:r w:rsidR="009975CB">
        <w:t xml:space="preserve"> re-use.</w:t>
      </w:r>
      <w:r w:rsidR="00007F66">
        <w:t xml:space="preserve"> Being one of the major users of various public or private (personal) data bases, the NSIs are often the only official institution that communicates these data to the expert or general public as open data.</w:t>
      </w:r>
      <w:r w:rsidR="00C06E66">
        <w:t xml:space="preserve"> Among these</w:t>
      </w:r>
      <w:r w:rsidR="00654400">
        <w:t>,</w:t>
      </w:r>
      <w:r w:rsidR="00C06E66">
        <w:t xml:space="preserve"> the data managed by the mobile operators are considered </w:t>
      </w:r>
      <w:r w:rsidR="00206705">
        <w:t>to be</w:t>
      </w:r>
      <w:r w:rsidR="00C06E66">
        <w:t xml:space="preserve"> very desirable</w:t>
      </w:r>
      <w:r w:rsidR="00206705">
        <w:t>,</w:t>
      </w:r>
      <w:r w:rsidR="00C06E66">
        <w:t xml:space="preserve"> yet also </w:t>
      </w:r>
      <w:r w:rsidR="00654400">
        <w:t>highly</w:t>
      </w:r>
      <w:r w:rsidR="00C06E66">
        <w:t xml:space="preserve"> restricted. Nevertheless, t</w:t>
      </w:r>
      <w:r w:rsidR="00C06E66" w:rsidRPr="006C7532">
        <w:t>he Statistical Office of the Republic of Slovenia</w:t>
      </w:r>
      <w:r w:rsidR="00C06E66" w:rsidRPr="0024149C">
        <w:t xml:space="preserve"> (SURS)</w:t>
      </w:r>
      <w:r w:rsidR="00C06E66">
        <w:t xml:space="preserve"> decided to accept the challenge and to explore the possibility of </w:t>
      </w:r>
      <w:r w:rsidR="00C06E66" w:rsidRPr="0024149C">
        <w:t>applying the mobile data to official statistical production</w:t>
      </w:r>
      <w:r w:rsidR="00C06E66">
        <w:t xml:space="preserve"> and </w:t>
      </w:r>
      <w:r w:rsidR="00206705">
        <w:t xml:space="preserve">to </w:t>
      </w:r>
      <w:r w:rsidR="00C06E66">
        <w:t>produce applicable</w:t>
      </w:r>
      <w:r w:rsidR="006D7E81">
        <w:t xml:space="preserve"> datasets that would satisfy the user demands on </w:t>
      </w:r>
      <w:r w:rsidR="00206705">
        <w:t xml:space="preserve">the </w:t>
      </w:r>
      <w:r w:rsidR="006D7E81">
        <w:t>one hand and the (personal) data protection rules on the other.</w:t>
      </w:r>
    </w:p>
    <w:p w:rsidR="00032BB8" w:rsidRDefault="006D7E81" w:rsidP="009000E7">
      <w:pPr>
        <w:jc w:val="both"/>
      </w:pPr>
      <w:r>
        <w:t xml:space="preserve">In 2014 SURS </w:t>
      </w:r>
      <w:r w:rsidR="009000E7" w:rsidRPr="0024149C">
        <w:t xml:space="preserve">launched a pilot project </w:t>
      </w:r>
      <w:r w:rsidR="005F2838" w:rsidRPr="0024149C">
        <w:t xml:space="preserve">within the Eurostat grant “Merging statistics and geospatial information” </w:t>
      </w:r>
      <w:r>
        <w:t xml:space="preserve">with the </w:t>
      </w:r>
      <w:r w:rsidR="009000E7" w:rsidRPr="0024149C">
        <w:t>aim to study the adequacy of the mobile</w:t>
      </w:r>
      <w:r w:rsidR="00230B93" w:rsidRPr="0024149C">
        <w:t xml:space="preserve"> data for statistical purposes</w:t>
      </w:r>
      <w:r w:rsidR="000514FC">
        <w:t xml:space="preserve"> and to recognise </w:t>
      </w:r>
      <w:r w:rsidR="00FD5A8A">
        <w:t>SURS’s</w:t>
      </w:r>
      <w:r w:rsidR="000514FC">
        <w:t xml:space="preserve"> current potential deficiencies regarding the data infrastructures or human resources</w:t>
      </w:r>
      <w:r w:rsidR="00230B93" w:rsidRPr="0024149C">
        <w:t xml:space="preserve">. </w:t>
      </w:r>
      <w:r w:rsidR="000B518C">
        <w:t>The project shou</w:t>
      </w:r>
      <w:r w:rsidR="000514FC">
        <w:t>ld also answer some questions regarding the safety of handling these sensitive data (</w:t>
      </w:r>
      <w:r w:rsidR="00206705">
        <w:t xml:space="preserve">of </w:t>
      </w:r>
      <w:r w:rsidR="000514FC">
        <w:t xml:space="preserve">interest </w:t>
      </w:r>
      <w:r w:rsidR="00206705">
        <w:t>to</w:t>
      </w:r>
      <w:r w:rsidR="000514FC">
        <w:t xml:space="preserve"> SURS and the </w:t>
      </w:r>
      <w:hyperlink r:id="rId8" w:history="1">
        <w:r w:rsidR="000514FC" w:rsidRPr="00032BB8">
          <w:rPr>
            <w:rStyle w:val="Hyperlink"/>
          </w:rPr>
          <w:t>Information Commissioner</w:t>
        </w:r>
      </w:hyperlink>
      <w:r w:rsidR="000514FC">
        <w:t xml:space="preserve">) and </w:t>
      </w:r>
      <w:r w:rsidR="00206705">
        <w:t xml:space="preserve">the </w:t>
      </w:r>
      <w:r w:rsidR="000514FC">
        <w:t xml:space="preserve">possible application </w:t>
      </w:r>
      <w:r w:rsidR="00206705">
        <w:t xml:space="preserve">of these </w:t>
      </w:r>
      <w:r w:rsidR="000514FC">
        <w:t>also by other institutions</w:t>
      </w:r>
      <w:r w:rsidR="00551F42">
        <w:t>.</w:t>
      </w:r>
    </w:p>
    <w:p w:rsidR="00D8283F" w:rsidRPr="0024149C" w:rsidRDefault="00032BB8" w:rsidP="009000E7">
      <w:pPr>
        <w:jc w:val="both"/>
      </w:pPr>
      <w:r w:rsidRPr="0024149C">
        <w:t xml:space="preserve">SURS obtained the data from the second largest mobile operator in Slovenia (30% share) </w:t>
      </w:r>
      <w:r w:rsidR="00206705">
        <w:t>on</w:t>
      </w:r>
      <w:r w:rsidRPr="0024149C">
        <w:t xml:space="preserve"> traffic between May and October 2014. The data included XY co-ordinate of the base stations, anonymised ID of the user and exact time of the transaction</w:t>
      </w:r>
      <w:r w:rsidR="00206705">
        <w:t>s</w:t>
      </w:r>
      <w:r w:rsidRPr="0024149C">
        <w:t xml:space="preserve"> (call, SMS</w:t>
      </w:r>
      <w:r w:rsidR="000B69BA">
        <w:t>,</w:t>
      </w:r>
      <w:r w:rsidRPr="0024149C">
        <w:t xml:space="preserve"> etc</w:t>
      </w:r>
      <w:r w:rsidR="000B69BA">
        <w:t>.</w:t>
      </w:r>
      <w:r w:rsidRPr="0024149C">
        <w:t>).</w:t>
      </w:r>
    </w:p>
    <w:p w:rsidR="00325134" w:rsidRDefault="005805FD" w:rsidP="00230B93">
      <w:pPr>
        <w:jc w:val="both"/>
        <w:rPr>
          <w:b/>
        </w:rPr>
      </w:pPr>
      <w:r w:rsidRPr="006C3520">
        <w:rPr>
          <w:b/>
        </w:rPr>
        <w:t>Key challenges and opportunities:</w:t>
      </w:r>
      <w:r w:rsidR="006A18ED" w:rsidRPr="006C3520">
        <w:rPr>
          <w:b/>
        </w:rPr>
        <w:t xml:space="preserve"> </w:t>
      </w:r>
    </w:p>
    <w:p w:rsidR="002A1662" w:rsidRDefault="00250060" w:rsidP="002A1662">
      <w:pPr>
        <w:jc w:val="both"/>
      </w:pPr>
      <w:r w:rsidRPr="0024149C">
        <w:t xml:space="preserve">SURS </w:t>
      </w:r>
      <w:r w:rsidR="00437B6B">
        <w:t xml:space="preserve">is </w:t>
      </w:r>
      <w:r w:rsidR="002C6926" w:rsidRPr="0024149C">
        <w:t xml:space="preserve">currently </w:t>
      </w:r>
      <w:r w:rsidRPr="0024149C">
        <w:t>stud</w:t>
      </w:r>
      <w:r w:rsidR="00437B6B">
        <w:t>ying</w:t>
      </w:r>
      <w:r w:rsidRPr="0024149C">
        <w:t xml:space="preserve"> the possibility </w:t>
      </w:r>
      <w:r w:rsidR="00437B6B">
        <w:t>of</w:t>
      </w:r>
      <w:r w:rsidRPr="0024149C">
        <w:t xml:space="preserve"> improv</w:t>
      </w:r>
      <w:r w:rsidR="00437B6B">
        <w:t>ing</w:t>
      </w:r>
      <w:r w:rsidRPr="0024149C">
        <w:t xml:space="preserve"> </w:t>
      </w:r>
      <w:r w:rsidR="00437B6B">
        <w:t xml:space="preserve">the </w:t>
      </w:r>
      <w:r w:rsidRPr="0024149C">
        <w:t>time-space accuracy of the existing register</w:t>
      </w:r>
      <w:r w:rsidR="00437B6B">
        <w:t>-</w:t>
      </w:r>
      <w:r w:rsidRPr="0024149C">
        <w:t>based data on population distribution</w:t>
      </w:r>
      <w:r w:rsidR="00432718" w:rsidRPr="0024149C">
        <w:t xml:space="preserve"> and population mobility</w:t>
      </w:r>
      <w:r w:rsidR="002A1662">
        <w:t xml:space="preserve"> (Figure 1 and Figure 2)</w:t>
      </w:r>
      <w:r w:rsidR="00432718" w:rsidRPr="0024149C">
        <w:t xml:space="preserve">. </w:t>
      </w:r>
      <w:r w:rsidR="00437B6B">
        <w:t>The n</w:t>
      </w:r>
      <w:r w:rsidR="00437B6B" w:rsidRPr="0024149C">
        <w:t xml:space="preserve">ext </w:t>
      </w:r>
      <w:r w:rsidR="002C6926" w:rsidRPr="0024149C">
        <w:t xml:space="preserve">challenge will be to segment various population groups directly from the mobile data. SURS </w:t>
      </w:r>
      <w:r w:rsidR="00437B6B">
        <w:t xml:space="preserve">is </w:t>
      </w:r>
      <w:r w:rsidR="002C6926" w:rsidRPr="00E43B9B">
        <w:t>also explor</w:t>
      </w:r>
      <w:r w:rsidR="00437B6B" w:rsidRPr="00E43B9B">
        <w:t>ing</w:t>
      </w:r>
      <w:r w:rsidR="002C6926" w:rsidRPr="00E43B9B">
        <w:t xml:space="preserve"> the possibility </w:t>
      </w:r>
      <w:r w:rsidR="00437B6B" w:rsidRPr="00E43B9B">
        <w:t>of</w:t>
      </w:r>
      <w:r w:rsidR="002C6926" w:rsidRPr="00E43B9B">
        <w:t xml:space="preserve"> recognis</w:t>
      </w:r>
      <w:r w:rsidR="00437B6B" w:rsidRPr="00E43B9B">
        <w:t>ing</w:t>
      </w:r>
      <w:r w:rsidR="002C6926" w:rsidRPr="00E43B9B">
        <w:t xml:space="preserve"> some patterns that could indicate tourist travels.</w:t>
      </w:r>
      <w:r w:rsidR="00D8283F" w:rsidRPr="00E43B9B">
        <w:t xml:space="preserve"> </w:t>
      </w:r>
      <w:r w:rsidR="00670F72" w:rsidRPr="00E43B9B">
        <w:t>Beside</w:t>
      </w:r>
      <w:r w:rsidR="00206705" w:rsidRPr="00E43B9B">
        <w:t>s</w:t>
      </w:r>
      <w:r w:rsidR="00670F72" w:rsidRPr="00E43B9B">
        <w:t xml:space="preserve"> </w:t>
      </w:r>
      <w:r w:rsidR="00E43B9B">
        <w:t xml:space="preserve">the </w:t>
      </w:r>
      <w:r w:rsidR="00206705" w:rsidRPr="00E43B9B">
        <w:t>option to apply</w:t>
      </w:r>
      <w:r w:rsidR="00C454FC">
        <w:t xml:space="preserve"> the mobile data </w:t>
      </w:r>
      <w:r w:rsidR="00206705">
        <w:t>for</w:t>
      </w:r>
      <w:r w:rsidR="00670F72">
        <w:t xml:space="preserve"> statistical purposes, t</w:t>
      </w:r>
      <w:r w:rsidR="00D8283F">
        <w:t xml:space="preserve">he Administration for Civil Protection and Disaster Relief </w:t>
      </w:r>
      <w:r w:rsidR="00C454FC">
        <w:t>has</w:t>
      </w:r>
      <w:r w:rsidR="00670F72">
        <w:t xml:space="preserve"> </w:t>
      </w:r>
      <w:r w:rsidR="00C454FC">
        <w:t xml:space="preserve">already been </w:t>
      </w:r>
      <w:r w:rsidR="00670F72">
        <w:t>recognised as one of the most important user</w:t>
      </w:r>
      <w:r w:rsidR="00206705">
        <w:t>s</w:t>
      </w:r>
      <w:r w:rsidR="00670F72">
        <w:t xml:space="preserve"> of derived statistical products with direct impact on their efficient emergency planning and response.</w:t>
      </w:r>
      <w:r w:rsidR="002A1662" w:rsidRPr="002A1662">
        <w:t xml:space="preserve"> </w:t>
      </w:r>
    </w:p>
    <w:p w:rsidR="00012AE3" w:rsidRDefault="002A1662" w:rsidP="002A1662">
      <w:pPr>
        <w:jc w:val="both"/>
      </w:pPr>
      <w:r w:rsidRPr="0024149C">
        <w:t>SURS is also considering taking steps towards chang</w:t>
      </w:r>
      <w:r>
        <w:t>ing</w:t>
      </w:r>
      <w:r w:rsidRPr="0024149C">
        <w:t xml:space="preserve"> the legislation to ensure the access to optional data variables managed by the mobile operators</w:t>
      </w:r>
      <w:r>
        <w:t>,</w:t>
      </w:r>
      <w:r w:rsidRPr="0024149C">
        <w:t xml:space="preserve"> including personal IDs of the users.</w:t>
      </w:r>
    </w:p>
    <w:p w:rsidR="00012AE3" w:rsidRPr="0024149C" w:rsidRDefault="00012AE3" w:rsidP="002A1662">
      <w:pPr>
        <w:jc w:val="both"/>
      </w:pPr>
    </w:p>
    <w:p w:rsidR="00230B93" w:rsidRPr="002A1662" w:rsidRDefault="002A1662" w:rsidP="00230B93">
      <w:pPr>
        <w:jc w:val="both"/>
        <w:rPr>
          <w:sz w:val="20"/>
          <w:szCs w:val="20"/>
        </w:rPr>
      </w:pPr>
      <w:r>
        <w:rPr>
          <w:b/>
          <w:sz w:val="20"/>
          <w:szCs w:val="20"/>
        </w:rPr>
        <w:lastRenderedPageBreak/>
        <w:t>Figure 1:</w:t>
      </w:r>
      <w:r>
        <w:rPr>
          <w:sz w:val="20"/>
          <w:szCs w:val="20"/>
        </w:rPr>
        <w:t xml:space="preserve"> </w:t>
      </w:r>
      <w:r w:rsidR="00B21445">
        <w:rPr>
          <w:sz w:val="20"/>
          <w:szCs w:val="20"/>
        </w:rPr>
        <w:t>“</w:t>
      </w:r>
      <w:r>
        <w:rPr>
          <w:sz w:val="20"/>
          <w:szCs w:val="20"/>
        </w:rPr>
        <w:t>Night time</w:t>
      </w:r>
      <w:r w:rsidR="00B21445">
        <w:rPr>
          <w:sz w:val="20"/>
          <w:szCs w:val="20"/>
        </w:rPr>
        <w:t>"</w:t>
      </w:r>
      <w:r>
        <w:rPr>
          <w:sz w:val="20"/>
          <w:szCs w:val="20"/>
        </w:rPr>
        <w:t xml:space="preserve"> population distribution by 500m x 500m grid, Ljubljana, 2015. The Central population register containing </w:t>
      </w:r>
      <w:r w:rsidR="00654400">
        <w:rPr>
          <w:sz w:val="20"/>
          <w:szCs w:val="20"/>
        </w:rPr>
        <w:t xml:space="preserve">data on </w:t>
      </w:r>
      <w:r>
        <w:rPr>
          <w:sz w:val="20"/>
          <w:szCs w:val="20"/>
        </w:rPr>
        <w:t>the actual residence of the population is temporarily the only data source t</w:t>
      </w:r>
      <w:r w:rsidR="00654400">
        <w:rPr>
          <w:sz w:val="20"/>
          <w:szCs w:val="20"/>
        </w:rPr>
        <w:t>hat</w:t>
      </w:r>
      <w:r>
        <w:rPr>
          <w:sz w:val="20"/>
          <w:szCs w:val="20"/>
        </w:rPr>
        <w:t xml:space="preserve"> present</w:t>
      </w:r>
      <w:r w:rsidR="00654400">
        <w:rPr>
          <w:sz w:val="20"/>
          <w:szCs w:val="20"/>
        </w:rPr>
        <w:t>s</w:t>
      </w:r>
      <w:r w:rsidR="0087365E">
        <w:rPr>
          <w:sz w:val="20"/>
          <w:szCs w:val="20"/>
        </w:rPr>
        <w:t xml:space="preserve"> the population distribution for the period of the day when people are expected to be at home</w:t>
      </w:r>
      <w:r w:rsidR="00B21445">
        <w:rPr>
          <w:sz w:val="20"/>
          <w:szCs w:val="20"/>
        </w:rPr>
        <w:t>.</w:t>
      </w:r>
    </w:p>
    <w:p w:rsidR="006D7E81" w:rsidRDefault="006D7E81" w:rsidP="00230B93">
      <w:pPr>
        <w:jc w:val="both"/>
      </w:pPr>
      <w:r w:rsidRPr="006C7532">
        <w:rPr>
          <w:noProof/>
          <w:lang w:eastAsia="en-GB"/>
        </w:rPr>
        <w:drawing>
          <wp:inline distT="0" distB="0" distL="0" distR="0" wp14:anchorId="26990865" wp14:editId="57E3D731">
            <wp:extent cx="5731510" cy="291694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2916940"/>
                    </a:xfrm>
                    <a:prstGeom prst="rect">
                      <a:avLst/>
                    </a:prstGeom>
                  </pic:spPr>
                </pic:pic>
              </a:graphicData>
            </a:graphic>
          </wp:inline>
        </w:drawing>
      </w:r>
    </w:p>
    <w:p w:rsidR="006D7E81" w:rsidRPr="0068390D" w:rsidRDefault="00B21445" w:rsidP="00230B93">
      <w:pPr>
        <w:jc w:val="both"/>
        <w:rPr>
          <w:sz w:val="20"/>
          <w:szCs w:val="20"/>
        </w:rPr>
      </w:pPr>
      <w:r>
        <w:rPr>
          <w:b/>
          <w:sz w:val="20"/>
          <w:szCs w:val="20"/>
        </w:rPr>
        <w:t>Figure 2:</w:t>
      </w:r>
      <w:r>
        <w:rPr>
          <w:sz w:val="20"/>
          <w:szCs w:val="20"/>
        </w:rPr>
        <w:t xml:space="preserve"> “Day time” population distribution by 500m x 500m grid, Ljubljana, 2015.</w:t>
      </w:r>
      <w:r w:rsidR="00012AE3">
        <w:rPr>
          <w:sz w:val="20"/>
          <w:szCs w:val="20"/>
        </w:rPr>
        <w:t xml:space="preserve"> The source</w:t>
      </w:r>
      <w:r w:rsidR="00081B71">
        <w:rPr>
          <w:sz w:val="20"/>
          <w:szCs w:val="20"/>
        </w:rPr>
        <w:t>s</w:t>
      </w:r>
      <w:r w:rsidR="00012AE3">
        <w:rPr>
          <w:sz w:val="20"/>
          <w:szCs w:val="20"/>
        </w:rPr>
        <w:t xml:space="preserve"> for the “day time” distribution are the Statistical register of employment and data bases on students, secondary and primary school pupils. </w:t>
      </w:r>
    </w:p>
    <w:p w:rsidR="006D7E81" w:rsidRDefault="00D8283F" w:rsidP="00230B93">
      <w:pPr>
        <w:jc w:val="both"/>
      </w:pPr>
      <w:r w:rsidRPr="006C7532">
        <w:rPr>
          <w:noProof/>
          <w:lang w:eastAsia="en-GB"/>
        </w:rPr>
        <w:drawing>
          <wp:inline distT="0" distB="0" distL="0" distR="0" wp14:anchorId="5AC35E19" wp14:editId="13FDC31F">
            <wp:extent cx="5731510" cy="29169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31510" cy="2916940"/>
                    </a:xfrm>
                    <a:prstGeom prst="rect">
                      <a:avLst/>
                    </a:prstGeom>
                  </pic:spPr>
                </pic:pic>
              </a:graphicData>
            </a:graphic>
          </wp:inline>
        </w:drawing>
      </w:r>
    </w:p>
    <w:p w:rsidR="006D7E81" w:rsidRDefault="0068390D" w:rsidP="00230B93">
      <w:pPr>
        <w:jc w:val="both"/>
      </w:pPr>
      <w:r>
        <w:t>SURS intends to compare the mobile data to the register data in order to estimate the accuracy of</w:t>
      </w:r>
      <w:r w:rsidR="00081B71">
        <w:t xml:space="preserve"> the latter and also to get </w:t>
      </w:r>
      <w:r>
        <w:t>a seamless hourly situation of the data presented in Figures 1 and 2.</w:t>
      </w:r>
    </w:p>
    <w:p w:rsidR="0068390D" w:rsidRDefault="0068390D" w:rsidP="00230B93">
      <w:pPr>
        <w:jc w:val="both"/>
      </w:pPr>
    </w:p>
    <w:p w:rsidR="0068390D" w:rsidRDefault="0068390D" w:rsidP="00230B93">
      <w:pPr>
        <w:jc w:val="both"/>
      </w:pPr>
    </w:p>
    <w:p w:rsidR="0068390D" w:rsidRPr="0024149C" w:rsidRDefault="0068390D" w:rsidP="00230B93">
      <w:pPr>
        <w:jc w:val="both"/>
      </w:pPr>
    </w:p>
    <w:p w:rsidR="005805FD" w:rsidRPr="006C3520" w:rsidRDefault="005805FD" w:rsidP="009000E7">
      <w:pPr>
        <w:jc w:val="both"/>
      </w:pPr>
      <w:r w:rsidRPr="006C3520">
        <w:rPr>
          <w:b/>
        </w:rPr>
        <w:lastRenderedPageBreak/>
        <w:t>How to get started:</w:t>
      </w:r>
      <w:r w:rsidR="00B95F71" w:rsidRPr="006C3520">
        <w:rPr>
          <w:b/>
        </w:rPr>
        <w:t xml:space="preserve"> </w:t>
      </w:r>
    </w:p>
    <w:p w:rsidR="00B95F71" w:rsidRPr="006C3520" w:rsidRDefault="00B95F71" w:rsidP="00325134">
      <w:pPr>
        <w:jc w:val="both"/>
      </w:pPr>
      <w:r w:rsidRPr="006C3520">
        <w:t xml:space="preserve">Data access: </w:t>
      </w:r>
      <w:r w:rsidR="00437B6B">
        <w:t xml:space="preserve">The </w:t>
      </w:r>
      <w:r w:rsidR="00437B6B" w:rsidRPr="006C3520">
        <w:t xml:space="preserve">key </w:t>
      </w:r>
      <w:r w:rsidRPr="006C3520">
        <w:t>issue regarding the mobile data is data access. Therefore</w:t>
      </w:r>
      <w:r w:rsidR="00437B6B">
        <w:t>,</w:t>
      </w:r>
      <w:r w:rsidRPr="006C3520">
        <w:t xml:space="preserve"> studying </w:t>
      </w:r>
      <w:r w:rsidR="00654400">
        <w:t xml:space="preserve">the </w:t>
      </w:r>
      <w:r w:rsidRPr="006C3520">
        <w:t>national and EU legislation was necessary in case of Slovenia.</w:t>
      </w:r>
      <w:r w:rsidR="00211A4C" w:rsidRPr="006C3520">
        <w:t xml:space="preserve"> SURS contacted </w:t>
      </w:r>
      <w:r w:rsidR="006C3520">
        <w:t>also</w:t>
      </w:r>
      <w:r w:rsidR="00211A4C" w:rsidRPr="006C3520">
        <w:t xml:space="preserve"> the </w:t>
      </w:r>
      <w:r w:rsidR="00211A4C" w:rsidRPr="00032BB8">
        <w:t>Information Commissioner</w:t>
      </w:r>
      <w:r w:rsidR="00211A4C" w:rsidRPr="006C3520">
        <w:t xml:space="preserve"> and </w:t>
      </w:r>
      <w:r w:rsidR="00B65A67" w:rsidRPr="006C3520">
        <w:t xml:space="preserve">soon </w:t>
      </w:r>
      <w:r w:rsidR="00211A4C" w:rsidRPr="006C3520">
        <w:t xml:space="preserve">it </w:t>
      </w:r>
      <w:r w:rsidR="00B65A67" w:rsidRPr="006C3520">
        <w:t>became</w:t>
      </w:r>
      <w:r w:rsidR="00211A4C" w:rsidRPr="006C3520">
        <w:t xml:space="preserve"> obvious that the </w:t>
      </w:r>
      <w:r w:rsidR="00437B6B">
        <w:t>E</w:t>
      </w:r>
      <w:r w:rsidR="00211A4C" w:rsidRPr="006C3520">
        <w:t xml:space="preserve">lectronic Communications </w:t>
      </w:r>
      <w:r w:rsidR="00437B6B">
        <w:t xml:space="preserve">Act </w:t>
      </w:r>
      <w:r w:rsidR="00211A4C" w:rsidRPr="006C3520">
        <w:t>stand</w:t>
      </w:r>
      <w:r w:rsidR="00B65A67" w:rsidRPr="006C3520">
        <w:t>s</w:t>
      </w:r>
      <w:r w:rsidR="00211A4C" w:rsidRPr="006C3520">
        <w:t xml:space="preserve"> against the National Statistics Act since it precisely specifies the</w:t>
      </w:r>
      <w:r w:rsidR="00B65A67" w:rsidRPr="006C3520">
        <w:t xml:space="preserve"> application of the mobile data and </w:t>
      </w:r>
      <w:r w:rsidR="00F85B93">
        <w:t xml:space="preserve">does not mention </w:t>
      </w:r>
      <w:r w:rsidR="00654400">
        <w:t xml:space="preserve">data could be used also for </w:t>
      </w:r>
      <w:r w:rsidR="00437B6B">
        <w:t xml:space="preserve">the </w:t>
      </w:r>
      <w:r w:rsidR="00B65A67" w:rsidRPr="006C3520">
        <w:t>statistical purpose</w:t>
      </w:r>
      <w:r w:rsidR="00654400">
        <w:t>s</w:t>
      </w:r>
      <w:r w:rsidR="00B65A67" w:rsidRPr="006C3520">
        <w:t>. Therefore</w:t>
      </w:r>
      <w:r w:rsidR="00437B6B">
        <w:t>,</w:t>
      </w:r>
      <w:r w:rsidR="00B65A67" w:rsidRPr="006C3520">
        <w:t xml:space="preserve"> the Information Commissioner agreed that SURS, which as a rule handles personal data, may obtain these data from the operators on voluntary basis. </w:t>
      </w:r>
      <w:r w:rsidR="001D39D9" w:rsidRPr="006C3520">
        <w:t>The second largest operator in</w:t>
      </w:r>
      <w:r w:rsidR="00104ABE" w:rsidRPr="006C3520">
        <w:t xml:space="preserve"> Slovenia agreed to co-operate.</w:t>
      </w:r>
    </w:p>
    <w:p w:rsidR="00104ABE" w:rsidRPr="00E43B9B" w:rsidRDefault="00104ABE" w:rsidP="00325134">
      <w:pPr>
        <w:jc w:val="both"/>
      </w:pPr>
      <w:r w:rsidRPr="006C3520">
        <w:t>Data processing: SURS ha</w:t>
      </w:r>
      <w:r w:rsidR="00654400">
        <w:t>s</w:t>
      </w:r>
      <w:r w:rsidRPr="006C3520">
        <w:t xml:space="preserve"> already established </w:t>
      </w:r>
      <w:r w:rsidR="00437B6B">
        <w:t xml:space="preserve">a </w:t>
      </w:r>
      <w:r w:rsidR="00900196" w:rsidRPr="006C3520">
        <w:t xml:space="preserve">secure </w:t>
      </w:r>
      <w:r w:rsidRPr="006C3520">
        <w:t>environment for transferring</w:t>
      </w:r>
      <w:r w:rsidR="00900196" w:rsidRPr="006C3520">
        <w:t>, storing and handling of</w:t>
      </w:r>
      <w:r w:rsidRPr="006C3520">
        <w:t xml:space="preserve"> personal data </w:t>
      </w:r>
      <w:r w:rsidR="00DF7669">
        <w:t>and ensured</w:t>
      </w:r>
      <w:r w:rsidRPr="006C3520">
        <w:t xml:space="preserve"> </w:t>
      </w:r>
      <w:r w:rsidR="00437B6B">
        <w:t xml:space="preserve">the </w:t>
      </w:r>
      <w:r w:rsidRPr="006C3520">
        <w:t>auditability</w:t>
      </w:r>
      <w:r w:rsidR="00900196" w:rsidRPr="006C3520">
        <w:t xml:space="preserve"> of the </w:t>
      </w:r>
      <w:r w:rsidR="00DF7669">
        <w:t xml:space="preserve">entire </w:t>
      </w:r>
      <w:r w:rsidR="00900196" w:rsidRPr="006C3520">
        <w:t>process. Th</w:t>
      </w:r>
      <w:r w:rsidR="00654400">
        <w:t>us</w:t>
      </w:r>
      <w:r w:rsidR="00437B6B">
        <w:t>,</w:t>
      </w:r>
      <w:r w:rsidR="00900196" w:rsidRPr="006C3520">
        <w:t xml:space="preserve"> many issues regarding </w:t>
      </w:r>
      <w:r w:rsidR="00437B6B">
        <w:t>these</w:t>
      </w:r>
      <w:r w:rsidR="00900196" w:rsidRPr="006C3520">
        <w:t xml:space="preserve"> </w:t>
      </w:r>
      <w:r w:rsidR="00DF7669">
        <w:t xml:space="preserve">first steps </w:t>
      </w:r>
      <w:r w:rsidR="00437B6B">
        <w:t>ha</w:t>
      </w:r>
      <w:r w:rsidR="00654400">
        <w:t>ve</w:t>
      </w:r>
      <w:r w:rsidR="00DF7669">
        <w:t xml:space="preserve"> already </w:t>
      </w:r>
      <w:r w:rsidR="00437B6B">
        <w:t xml:space="preserve">been </w:t>
      </w:r>
      <w:r w:rsidR="00DF7669">
        <w:t>solved. The main challenge was th</w:t>
      </w:r>
      <w:r w:rsidR="00654400">
        <w:t>erefore</w:t>
      </w:r>
      <w:r w:rsidR="00DF7669">
        <w:t xml:space="preserve"> to establish a </w:t>
      </w:r>
      <w:r w:rsidR="00D5235D">
        <w:t xml:space="preserve">data </w:t>
      </w:r>
      <w:r w:rsidR="00D5235D" w:rsidRPr="00E43B9B">
        <w:t xml:space="preserve">lake that could </w:t>
      </w:r>
      <w:r w:rsidR="002E1EB2" w:rsidRPr="00E43B9B">
        <w:t>provide</w:t>
      </w:r>
      <w:r w:rsidR="00D5235D" w:rsidRPr="00E43B9B">
        <w:t xml:space="preserve"> more structured data for further analysis.</w:t>
      </w:r>
    </w:p>
    <w:p w:rsidR="003E738D" w:rsidRPr="006C3520" w:rsidRDefault="00565974" w:rsidP="009000E7">
      <w:pPr>
        <w:jc w:val="both"/>
      </w:pPr>
      <w:r w:rsidRPr="00E43B9B">
        <w:t>SURS set up a team of IT, analytics, statistical disclosure control and GIS experts</w:t>
      </w:r>
      <w:r w:rsidR="00E43B9B" w:rsidRPr="00E43B9B">
        <w:t xml:space="preserve"> to </w:t>
      </w:r>
      <w:r w:rsidR="00654400" w:rsidRPr="00E43B9B">
        <w:t>implement</w:t>
      </w:r>
      <w:r w:rsidR="00032BB8" w:rsidRPr="00E43B9B">
        <w:t xml:space="preserve"> this pilot project.</w:t>
      </w:r>
    </w:p>
    <w:sectPr w:rsidR="003E738D" w:rsidRPr="006C35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C3882"/>
    <w:multiLevelType w:val="multilevel"/>
    <w:tmpl w:val="2042E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673786"/>
    <w:multiLevelType w:val="hybridMultilevel"/>
    <w:tmpl w:val="A27E5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CD6435"/>
    <w:multiLevelType w:val="hybridMultilevel"/>
    <w:tmpl w:val="0B9238D6"/>
    <w:lvl w:ilvl="0" w:tplc="BD1A33D0">
      <w:start w:val="13"/>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7C6030E"/>
    <w:multiLevelType w:val="hybridMultilevel"/>
    <w:tmpl w:val="AF888CBE"/>
    <w:lvl w:ilvl="0" w:tplc="8612D1B6">
      <w:start w:val="13"/>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423E6"/>
    <w:rsid w:val="00007F66"/>
    <w:rsid w:val="00012AE3"/>
    <w:rsid w:val="00032BB8"/>
    <w:rsid w:val="000514FC"/>
    <w:rsid w:val="00081B71"/>
    <w:rsid w:val="000B518C"/>
    <w:rsid w:val="000B69BA"/>
    <w:rsid w:val="00104ABE"/>
    <w:rsid w:val="001325C7"/>
    <w:rsid w:val="00156006"/>
    <w:rsid w:val="00190FE0"/>
    <w:rsid w:val="001D39D9"/>
    <w:rsid w:val="00206705"/>
    <w:rsid w:val="00211A4C"/>
    <w:rsid w:val="00230B93"/>
    <w:rsid w:val="0024149C"/>
    <w:rsid w:val="00250060"/>
    <w:rsid w:val="002A1662"/>
    <w:rsid w:val="002C6926"/>
    <w:rsid w:val="002E1EB2"/>
    <w:rsid w:val="0032464A"/>
    <w:rsid w:val="00325134"/>
    <w:rsid w:val="003E738D"/>
    <w:rsid w:val="00432718"/>
    <w:rsid w:val="00437B6B"/>
    <w:rsid w:val="004945D2"/>
    <w:rsid w:val="004C05DD"/>
    <w:rsid w:val="00551F42"/>
    <w:rsid w:val="00565974"/>
    <w:rsid w:val="005805FD"/>
    <w:rsid w:val="005A12FE"/>
    <w:rsid w:val="005C259A"/>
    <w:rsid w:val="005F2838"/>
    <w:rsid w:val="006473CA"/>
    <w:rsid w:val="00654400"/>
    <w:rsid w:val="00670F72"/>
    <w:rsid w:val="0068390D"/>
    <w:rsid w:val="006A18ED"/>
    <w:rsid w:val="006C3520"/>
    <w:rsid w:val="006C7532"/>
    <w:rsid w:val="006D7E81"/>
    <w:rsid w:val="006E5257"/>
    <w:rsid w:val="007423E6"/>
    <w:rsid w:val="00783C43"/>
    <w:rsid w:val="00863B4A"/>
    <w:rsid w:val="0087365E"/>
    <w:rsid w:val="008975D2"/>
    <w:rsid w:val="009000E7"/>
    <w:rsid w:val="00900196"/>
    <w:rsid w:val="00940B1C"/>
    <w:rsid w:val="009975CB"/>
    <w:rsid w:val="00A53310"/>
    <w:rsid w:val="00A73252"/>
    <w:rsid w:val="00A87CF5"/>
    <w:rsid w:val="00B21445"/>
    <w:rsid w:val="00B65A67"/>
    <w:rsid w:val="00B95F71"/>
    <w:rsid w:val="00C06E66"/>
    <w:rsid w:val="00C454FC"/>
    <w:rsid w:val="00CE09D4"/>
    <w:rsid w:val="00D16F9B"/>
    <w:rsid w:val="00D5235D"/>
    <w:rsid w:val="00D8283F"/>
    <w:rsid w:val="00D9168D"/>
    <w:rsid w:val="00DF7669"/>
    <w:rsid w:val="00E36536"/>
    <w:rsid w:val="00E43B9B"/>
    <w:rsid w:val="00F46867"/>
    <w:rsid w:val="00F85B93"/>
    <w:rsid w:val="00FC3E48"/>
    <w:rsid w:val="00FD5A8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561029-9F18-45FB-8F97-0A85F8323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D9168D"/>
  </w:style>
  <w:style w:type="paragraph" w:styleId="Listenabsatz">
    <w:name w:val="List Paragraph"/>
    <w:basedOn w:val="Standard"/>
    <w:uiPriority w:val="34"/>
    <w:qFormat/>
    <w:rsid w:val="00D9168D"/>
    <w:pPr>
      <w:ind w:left="720"/>
      <w:contextualSpacing/>
    </w:pPr>
  </w:style>
  <w:style w:type="character" w:styleId="Fett">
    <w:name w:val="Strong"/>
    <w:basedOn w:val="Absatz-Standardschriftart"/>
    <w:uiPriority w:val="22"/>
    <w:qFormat/>
    <w:rsid w:val="00D9168D"/>
    <w:rPr>
      <w:b/>
      <w:bCs/>
    </w:rPr>
  </w:style>
  <w:style w:type="paragraph" w:styleId="Sprechblasentext">
    <w:name w:val="Balloon Text"/>
    <w:basedOn w:val="Standard"/>
    <w:link w:val="SprechblasentextZchn"/>
    <w:uiPriority w:val="99"/>
    <w:semiHidden/>
    <w:unhideWhenUsed/>
    <w:rsid w:val="006473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73CA"/>
    <w:rPr>
      <w:rFonts w:ascii="Tahoma" w:hAnsi="Tahoma" w:cs="Tahoma"/>
      <w:sz w:val="16"/>
      <w:szCs w:val="16"/>
    </w:rPr>
  </w:style>
  <w:style w:type="character" w:styleId="Hyperlink">
    <w:name w:val="Hyperlink"/>
    <w:basedOn w:val="Absatz-Standardschriftart"/>
    <w:uiPriority w:val="99"/>
    <w:unhideWhenUsed/>
    <w:rsid w:val="00190FE0"/>
    <w:rPr>
      <w:color w:val="0000FF" w:themeColor="hyperlink"/>
      <w:u w:val="single"/>
    </w:rPr>
  </w:style>
  <w:style w:type="character" w:styleId="BesuchterHyperlink">
    <w:name w:val="FollowedHyperlink"/>
    <w:basedOn w:val="Absatz-Standardschriftart"/>
    <w:uiPriority w:val="99"/>
    <w:semiHidden/>
    <w:unhideWhenUsed/>
    <w:rsid w:val="00032B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rs.si/?id=195"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ontentTypeId xmlns="http://schemas.microsoft.com/sharepoint/v3">0x010100B10C88832DE13C4D8A3B0633C69C99DE</ContentTypeId>
    <TemplateUrl xmlns="http://schemas.microsoft.com/sharepoint/v3" xsi:nil="true"/>
    <Datum xmlns="d873b589-966f-4b94-b349-f44cb6a7d989">2015-10-29T23:00:00+00:00</Datum>
    <Angle_x0161_ka xmlns="FD5C3EFF-60A4-4F50-8C02-9BB212EECB80">Lektorirati</Angle_x0161_ka>
    <Opombe_x0020_avtorja xmlns="d873b589-966f-4b94-b349-f44cb6a7d989" xsi:nil="true"/>
    <_x0054_ip3 xmlns="FD5C3EFF-60A4-4F50-8C02-9BB212EECB80">Drugo</_x0054_ip3>
    <_SourceUrl xmlns="http://schemas.microsoft.com/sharepoint/v3" xsi:nil="true"/>
    <Slovenska xmlns="FD5C3EFF-60A4-4F50-8C02-9BB212EECB80">OK</Slovenska>
    <Podro_x010d_ni_x0020_urednik xmlns="d873b589-966f-4b94-b349-f44cb6a7d989">
      <UserInfo>
        <DisplayName>STATISTIKA\kuzma</DisplayName>
        <AccountId>169</AccountId>
        <AccountType/>
      </UserInfo>
    </Podro_x010d_ni_x0020_urednik>
    <xd_ProgID xmlns="http://schemas.microsoft.com/sharepoint/v3" xsi:nil="true"/>
    <Avtor xmlns="FD5C3EFF-60A4-4F50-8C02-9BB212EECB80">
      <UserInfo>
        <DisplayName>STATISTIKA\kuzma</DisplayName>
        <AccountId>169</AccountId>
        <AccountType/>
      </UserInfo>
    </Avtor>
    <_x0160_t_x002e__x0020_strani xmlns="d873b589-966f-4b94-b349-f44cb6a7d989">2</_x0160_t_x002e__x0020_strani>
    <Order xmlns="http://schemas.microsoft.com/sharepoint/v3" xsi:nil="true"/>
    <Uredni_x0161_tvo_x0020__x002d__x0020_pregled xmlns="FD5C3EFF-60A4-4F50-8C02-9BB212EECB80">OK</Uredni_x0161_tvo_x0020__x002d__x0020_pregled>
    <_SharedFileIndex xmlns="http://schemas.microsoft.com/sharepoint/v3" xsi:nil="true"/>
    <MetaInfo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10C88832DE13C4D8A3B0633C69C99DE" ma:contentTypeVersion="18" ma:contentTypeDescription="Ustvari nov dokument." ma:contentTypeScope="" ma:versionID="d27add9792ad8b75533f6bdbeba4bee5">
  <xsd:schema xmlns:xsd="http://www.w3.org/2001/XMLSchema" xmlns:p="http://schemas.microsoft.com/office/2006/metadata/properties" xmlns:ns1="http://schemas.microsoft.com/sharepoint/v3" xmlns:ns2="FD5C3EFF-60A4-4F50-8C02-9BB212EECB80" xmlns:ns3="d873b589-966f-4b94-b349-f44cb6a7d989" targetNamespace="http://schemas.microsoft.com/office/2006/metadata/properties" ma:root="true" ma:fieldsID="07b1e1812c8ca4c2a1b233ca1d86b500" ns1:_="" ns2:_="" ns3:_="">
    <xsd:import namespace="http://schemas.microsoft.com/sharepoint/v3"/>
    <xsd:import namespace="FD5C3EFF-60A4-4F50-8C02-9BB212EECB80"/>
    <xsd:import namespace="d873b589-966f-4b94-b349-f44cb6a7d989"/>
    <xsd:element name="properties">
      <xsd:complexType>
        <xsd:sequence>
          <xsd:element name="documentManagement">
            <xsd:complexType>
              <xsd:all>
                <xsd:element ref="ns3:Datum"/>
                <xsd:element ref="ns2:Slovenska" minOccurs="0"/>
                <xsd:element ref="ns2:Angle_x0161_ka" minOccurs="0"/>
                <xsd:element ref="ns3:Opombe_x0020_avtorja" minOccurs="0"/>
                <xsd:element ref="ns2:Uredni_x0161_tvo_x0020__x002d__x0020_pregled" minOccurs="0"/>
                <xsd:element ref="ns2:Avtor" minOccurs="0"/>
                <xsd:element ref="ns3:Podro_x010d_ni_x0020_urednik" minOccurs="0"/>
                <xsd:element ref="ns2:_x0054_ip3" minOccurs="0"/>
                <xsd:element ref="ns3:_x0160_t_x002e__x0020_strani" minOccurs="0"/>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CheckoutUser" minOccurs="0"/>
                <xsd:element ref="ns1:Author" minOccurs="0"/>
                <xsd:element ref="ns1:Editor" minOccurs="0"/>
                <xsd:element ref="ns1:ID"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Unique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_ModerationComments" ma:index="11" nillable="true" ma:displayName="Komentarji potrjevalca" ma:hidden="true" ma:internalName="_ModerationComments" ma:readOnly="true">
      <xsd:simpleType>
        <xsd:restriction base="dms:Note"/>
      </xsd:simpleType>
    </xsd:element>
    <xsd:element name="File_x0020_Type" ma:index="14" nillable="true" ma:displayName="Vrsta datoteke" ma:hidden="true" ma:internalName="File_x0020_Type" ma:readOnly="true">
      <xsd:simpleType>
        <xsd:restriction base="dms:Text"/>
      </xsd:simpleType>
    </xsd:element>
    <xsd:element name="HTML_x0020_File_x0020_Type" ma:index="15" nillable="true" ma:displayName="Vrsta datoteke HTML" ma:hidden="true" ma:internalName="HTML_x0020_File_x0020_Type" ma:readOnly="true">
      <xsd:simpleType>
        <xsd:restriction base="dms:Text"/>
      </xsd:simpleType>
    </xsd:element>
    <xsd:element name="_SourceUrl" ma:index="16" nillable="true" ma:displayName="URL vira" ma:hidden="true" ma:internalName="_SourceUrl">
      <xsd:simpleType>
        <xsd:restriction base="dms:Text"/>
      </xsd:simpleType>
    </xsd:element>
    <xsd:element name="_SharedFileIndex" ma:index="17" nillable="true" ma:displayName="Kazalo datoteke v skupni rabi" ma:hidden="true" ma:internalName="_SharedFileIndex">
      <xsd:simpleType>
        <xsd:restriction base="dms:Text"/>
      </xsd:simpleType>
    </xsd:element>
    <xsd:element name="ContentTypeId" ma:index="18" nillable="true" ma:displayName="ID vrste vsebine" ma:hidden="true" ma:internalName="ContentTypeId" ma:readOnly="true">
      <xsd:simpleType>
        <xsd:restriction base="dms:Unknown"/>
      </xsd:simpleType>
    </xsd:element>
    <xsd:element name="TemplateUrl" ma:index="19" nillable="true" ma:displayName="Povezava predloge" ma:hidden="true" ma:internalName="TemplateUrl">
      <xsd:simpleType>
        <xsd:restriction base="dms:Text"/>
      </xsd:simpleType>
    </xsd:element>
    <xsd:element name="xd_ProgID" ma:index="20" nillable="true" ma:displayName="Povezava z datoteko HTML" ma:hidden="true" ma:internalName="xd_ProgID">
      <xsd:simpleType>
        <xsd:restriction base="dms:Text"/>
      </xsd:simpleType>
    </xsd:element>
    <xsd:element name="xd_Signature" ma:index="21" nillable="true" ma:displayName="Je podpisan" ma:hidden="true" ma:internalName="xd_Signature" ma:readOnly="true">
      <xsd:simpleType>
        <xsd:restriction base="dms:Boolean"/>
      </xsd:simpleType>
    </xsd:element>
    <xsd:element name="CheckoutUser" ma:index="22" nillable="true" ma:displayName="Rezerviral-a" ma:list="UserInfo" ma:internalName="CheckoutUser" ma:readOnly="tru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 ma:index="23" nillable="true" ma:displayName="Ustvaril-a" ma:list="UserInfo" ma:internalName="Author" ma:readOnly="tru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24" nillable="true" ma:displayName="Spremenil-a" ma:list="UserInfo" ma:internalName="Editor" ma:readOnly="tru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D" ma:index="25" nillable="true" ma:displayName="ID" ma:internalName="ID" ma:readOnly="true">
      <xsd:simpleType>
        <xsd:restriction base="dms:Unknown"/>
      </xsd:simpleType>
    </xsd:element>
    <xsd:element name="_HasCopyDestinations" ma:index="29" nillable="true" ma:displayName="Ima cilje kopiranja" ma:hidden="true" ma:internalName="_HasCopyDestinations" ma:readOnly="true">
      <xsd:simpleType>
        <xsd:restriction base="dms:Boolean"/>
      </xsd:simpleType>
    </xsd:element>
    <xsd:element name="_CopySource" ma:index="30" nillable="true" ma:displayName="Kopiraj vir" ma:internalName="_CopySource" ma:readOnly="true">
      <xsd:simpleType>
        <xsd:restriction base="dms:Text"/>
      </xsd:simpleType>
    </xsd:element>
    <xsd:element name="_ModerationStatus" ma:index="31" nillable="true" ma:displayName="Stanje odobritve" ma:default="0" ma:hidden="true" ma:internalName="_ModerationStatus" ma:readOnly="true">
      <xsd:simpleType>
        <xsd:restriction base="dms:Unknown"/>
      </xsd:simpleType>
    </xsd:element>
    <xsd:element name="FileRef" ma:index="32" nillable="true" ma:displayName="Pot URL" ma:hidden="true" ma:list="Docs" ma:internalName="FileRef" ma:readOnly="true" ma:showField="FullUrl">
      <xsd:simpleType>
        <xsd:restriction base="dms:Lookup"/>
      </xsd:simpleType>
    </xsd:element>
    <xsd:element name="FileDirRef" ma:index="33" nillable="true" ma:displayName="Pot" ma:hidden="true" ma:list="Docs" ma:internalName="FileDirRef" ma:readOnly="true" ma:showField="DirName">
      <xsd:simpleType>
        <xsd:restriction base="dms:Lookup"/>
      </xsd:simpleType>
    </xsd:element>
    <xsd:element name="Last_x0020_Modified" ma:index="34" nillable="true" ma:displayName="Spremenjeno" ma:format="TRUE" ma:hidden="true" ma:list="Docs" ma:internalName="Last_x0020_Modified" ma:readOnly="true" ma:showField="TimeLastModified">
      <xsd:simpleType>
        <xsd:restriction base="dms:Lookup"/>
      </xsd:simpleType>
    </xsd:element>
    <xsd:element name="Created_x0020_Date" ma:index="35" nillable="true" ma:displayName="Ustvarjeno" ma:format="TRUE" ma:hidden="true" ma:list="Docs" ma:internalName="Created_x0020_Date" ma:readOnly="true" ma:showField="TimeCreated">
      <xsd:simpleType>
        <xsd:restriction base="dms:Lookup"/>
      </xsd:simpleType>
    </xsd:element>
    <xsd:element name="File_x0020_Size" ma:index="36" nillable="true" ma:displayName="Velikost datoteke" ma:format="TRUE" ma:hidden="true" ma:list="Docs" ma:internalName="File_x0020_Size" ma:readOnly="true" ma:showField="SizeInKB">
      <xsd:simpleType>
        <xsd:restriction base="dms:Lookup"/>
      </xsd:simpleType>
    </xsd:element>
    <xsd:element name="FSObjType" ma:index="37" nillable="true" ma:displayName="Vrsta elementa" ma:hidden="true" ma:list="Docs" ma:internalName="FSObjType" ma:readOnly="true" ma:showField="FSType">
      <xsd:simpleType>
        <xsd:restriction base="dms:Lookup"/>
      </xsd:simpleType>
    </xsd:element>
    <xsd:element name="CheckedOutUserId" ma:index="39" nillable="true" ma:displayName="ID uporabnika, ki je rezerviral element" ma:hidden="true" ma:list="Docs" ma:internalName="CheckedOutUserId" ma:readOnly="true" ma:showField="CheckoutUserId">
      <xsd:simpleType>
        <xsd:restriction base="dms:Lookup"/>
      </xsd:simpleType>
    </xsd:element>
    <xsd:element name="IsCheckedoutToLocal" ma:index="40" nillable="true" ma:displayName="Je rezerviran lokalno" ma:hidden="true" ma:list="Docs" ma:internalName="IsCheckedoutToLocal" ma:readOnly="true" ma:showField="IsCheckoutToLocal">
      <xsd:simpleType>
        <xsd:restriction base="dms:Lookup"/>
      </xsd:simpleType>
    </xsd:element>
    <xsd:element name="UniqueId" ma:index="41" nillable="true" ma:displayName="Enolični ID" ma:hidden="true" ma:list="Docs" ma:internalName="UniqueId" ma:readOnly="true" ma:showField="UniqueId">
      <xsd:simpleType>
        <xsd:restriction base="dms:Lookup"/>
      </xsd:simpleType>
    </xsd:element>
    <xsd:element name="ProgId" ma:index="42" nillable="true" ma:displayName="ProgId" ma:hidden="true" ma:list="Docs" ma:internalName="ProgId" ma:readOnly="true" ma:showField="ProgId">
      <xsd:simpleType>
        <xsd:restriction base="dms:Lookup"/>
      </xsd:simpleType>
    </xsd:element>
    <xsd:element name="ScopeId" ma:index="43" nillable="true" ma:displayName="ScopeId" ma:hidden="true" ma:list="Docs" ma:internalName="ScopeId" ma:readOnly="true" ma:showField="ScopeId">
      <xsd:simpleType>
        <xsd:restriction base="dms:Lookup"/>
      </xsd:simpleType>
    </xsd:element>
    <xsd:element name="VirusStatus" ma:index="44" nillable="true" ma:displayName="Stanje virusa" ma:format="TRUE" ma:hidden="true" ma:list="Docs" ma:internalName="VirusStatus" ma:readOnly="true" ma:showField="Size">
      <xsd:simpleType>
        <xsd:restriction base="dms:Lookup"/>
      </xsd:simpleType>
    </xsd:element>
    <xsd:element name="CheckedOutTitle" ma:index="45" nillable="true" ma:displayName="Rezervirano za" ma:format="TRUE" ma:hidden="true" ma:list="Docs" ma:internalName="CheckedOutTitle" ma:readOnly="true" ma:showField="CheckedOutTitle">
      <xsd:simpleType>
        <xsd:restriction base="dms:Lookup"/>
      </xsd:simpleType>
    </xsd:element>
    <xsd:element name="_CheckinComment" ma:index="46" nillable="true" ma:displayName="Sprosti komentar" ma:format="TRUE" ma:list="Docs" ma:internalName="_CheckinComment" ma:readOnly="true" ma:showField="CheckinComment">
      <xsd:simpleType>
        <xsd:restriction base="dms:Lookup"/>
      </xsd:simpleType>
    </xsd:element>
    <xsd:element name="MetaInfo" ma:index="57" nillable="true" ma:displayName="Vreča lastnosti" ma:hidden="true" ma:list="Docs" ma:internalName="MetaInfo" ma:showField="MetaInfo">
      <xsd:simpleType>
        <xsd:restriction base="dms:Lookup"/>
      </xsd:simpleType>
    </xsd:element>
    <xsd:element name="_Level" ma:index="58" nillable="true" ma:displayName="Raven" ma:hidden="true" ma:internalName="_Level" ma:readOnly="true">
      <xsd:simpleType>
        <xsd:restriction base="dms:Unknown"/>
      </xsd:simpleType>
    </xsd:element>
    <xsd:element name="_IsCurrentVersion" ma:index="59" nillable="true" ma:displayName="Je trenutna različica" ma:hidden="true" ma:internalName="_IsCurrentVersion" ma:readOnly="true">
      <xsd:simpleType>
        <xsd:restriction base="dms:Boolean"/>
      </xsd:simpleType>
    </xsd:element>
    <xsd:element name="owshiddenversion" ma:index="63" nillable="true" ma:displayName="owshiddenversion" ma:hidden="true" ma:internalName="owshiddenversion" ma:readOnly="true">
      <xsd:simpleType>
        <xsd:restriction base="dms:Unknown"/>
      </xsd:simpleType>
    </xsd:element>
    <xsd:element name="_UIVersion" ma:index="64" nillable="true" ma:displayName="Različica UI" ma:hidden="true" ma:internalName="_UIVersion" ma:readOnly="true">
      <xsd:simpleType>
        <xsd:restriction base="dms:Unknown"/>
      </xsd:simpleType>
    </xsd:element>
    <xsd:element name="_UIVersionString" ma:index="65" nillable="true" ma:displayName="Različica" ma:internalName="_UIVersionString" ma:readOnly="true">
      <xsd:simpleType>
        <xsd:restriction base="dms:Text"/>
      </xsd:simpleType>
    </xsd:element>
    <xsd:element name="InstanceID" ma:index="66" nillable="true" ma:displayName="ID primerka" ma:hidden="true" ma:internalName="InstanceID" ma:readOnly="true">
      <xsd:simpleType>
        <xsd:restriction base="dms:Unknown"/>
      </xsd:simpleType>
    </xsd:element>
    <xsd:element name="Order" ma:index="67" nillable="true" ma:displayName="Vrstni red" ma:hidden="true" ma:internalName="Order">
      <xsd:simpleType>
        <xsd:restriction base="dms:Number"/>
      </xsd:simpleType>
    </xsd:element>
    <xsd:element name="GUID" ma:index="68" nillable="true" ma:displayName="GUID" ma:hidden="true" ma:internalName="GUID" ma:readOnly="true">
      <xsd:simpleType>
        <xsd:restriction base="dms:Unknown"/>
      </xsd:simpleType>
    </xsd:element>
    <xsd:element name="WorkflowVersion" ma:index="69" nillable="true" ma:displayName="Različica poteka dela" ma:hidden="true" ma:internalName="WorkflowVersion" ma:readOnly="true">
      <xsd:simpleType>
        <xsd:restriction base="dms:Unknown"/>
      </xsd:simpleType>
    </xsd:element>
    <xsd:element name="WorkflowInstanceID" ma:index="70" nillable="true" ma:displayName="ID primerka poteka dela" ma:hidden="true" ma:internalName="WorkflowInstanceID" ma:readOnly="true">
      <xsd:simpleType>
        <xsd:restriction base="dms:Unknown"/>
      </xsd:simpleType>
    </xsd:element>
    <xsd:element name="ParentVersionString" ma:index="71" nillable="true" ma:displayName="Različica vira (pretvorjen dokument)" ma:hidden="true" ma:list="Docs" ma:internalName="ParentVersionString" ma:readOnly="true" ma:showField="ParentVersionString">
      <xsd:simpleType>
        <xsd:restriction base="dms:Lookup"/>
      </xsd:simpleType>
    </xsd:element>
    <xsd:element name="ParentLeafName" ma:index="72" nillable="true" ma:displayName="Ime vira (pretvorjen dokument)" ma:hidden="true" ma:list="Docs" ma:internalName="ParentLeafName" ma:readOnly="true" ma:showField="ParentLeafName">
      <xsd:simpleType>
        <xsd:restriction base="dms:Lookup"/>
      </xsd:simpleType>
    </xsd:element>
  </xsd:schema>
  <xsd:schema xmlns:xsd="http://www.w3.org/2001/XMLSchema" xmlns:dms="http://schemas.microsoft.com/office/2006/documentManagement/types" targetNamespace="FD5C3EFF-60A4-4F50-8C02-9BB212EECB80" elementFormDefault="qualified">
    <xsd:import namespace="http://schemas.microsoft.com/office/2006/documentManagement/types"/>
    <xsd:element name="Slovenska" ma:index="3" nillable="true" ma:displayName="Slovenska" ma:default="Lektorirati" ma:description="Če ste slovensko lekturo že uredili ali pa je dokument pripravljen samo v angleškem jeziku, označite OK. &#10;Sicer oznako spremeni lektorica, ko zaključi z lekturo. Če dokument še pripravljate, označite &quot;V pripravi&quot;." ma:format="RadioButtons" ma:internalName="Slovenska">
      <xsd:simpleType>
        <xsd:restriction base="dms:Choice">
          <xsd:enumeration value="Lektorirati"/>
          <xsd:enumeration value="OK"/>
          <xsd:enumeration value="V pripravi"/>
        </xsd:restriction>
      </xsd:simpleType>
    </xsd:element>
    <xsd:element name="Angle_x0161_ka" ma:index="4" nillable="true" ma:displayName="Angleška" ma:default="Lektorirati" ma:description="Besedilo praviloma prevedete sami in ga angleški lektor pregleda (ko zaključi, označi z &quot;OK&quot;). Izjemoma, npr. ko neko vsebino objavljate prvič, angleški lektor pripravi tudi prevod (označite &quot;Prevod&quot;). Če dokument še pripravljate, označite &quot;V pripravi&quot;.&#10;Če je dokument napisan samo v slovenskem jeziku, tudi označite z &quot;OK&quot;." ma:format="RadioButtons" ma:internalName="Angle_x0161_ka">
      <xsd:simpleType>
        <xsd:restriction base="dms:Choice">
          <xsd:enumeration value="Lektorirati"/>
          <xsd:enumeration value="OK"/>
          <xsd:enumeration value="Prevod"/>
          <xsd:enumeration value="V pripravi"/>
        </xsd:restriction>
      </xsd:simpleType>
    </xsd:element>
    <xsd:element name="Uredni_x0161_tvo_x0020__x002d__x0020_pregled" ma:index="6" nillable="true" ma:displayName="Uredništvo" ma:default="OK" ma:description="Uredništvo publikacij pregleda dokument z vidika enotnih načel objavljanja podatkov. Ko je pregled dokumenta zaključen, urednik to označi z OK.&#10;Dokler dokument še ni namenjen pregledu, označite &quot;V pripravi&quot;, ko pa ga želite posredovati v uredništvo, pa spremenite v &quot;Pregledati&quot;.&#10;Za PO in EO velja, da jih uredniško pregledajo področni uredniki in ne uredništvo!" ma:format="RadioButtons" ma:internalName="Uredni_x0161_tvo_x0020__x002d__x0020_pregled">
      <xsd:simpleType>
        <xsd:restriction base="dms:Choice">
          <xsd:enumeration value="Pregledati"/>
          <xsd:enumeration value="OK"/>
          <xsd:enumeration value="V pripravi"/>
        </xsd:restriction>
      </xsd:simpleType>
    </xsd:element>
    <xsd:element name="Avtor" ma:index="7" nillable="true" ma:displayName="Avtor-ica" ma:description="Iz imenika izberite svoje (oz. avtorjevo) uporabniško ime (izpišejo se imena, kot so evidentirana na SURS mreži). &#10;Več avtorjev ločite s podpičji." ma:list="UserInfo" ma:internalName="Avtor"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54_ip3" ma:index="9" nillable="true" ma:displayName="Tip" ma:default="" ma:description="PO - Prva objava&#10;EO - Elektronska objava&#10;XLS - Preglednica ali grafikon za lektoriranje&#10;MP SLO - metodološka pojasnila, Slovenska različica&#10;MP ENG - Metodološka pojasnila, angleška različica&#10;PK - Poročila o kakovosti (standardna in letna)&#10;Drugo - dopisi, besedila,..." ma:format="Dropdown" ma:internalName="_x0054_ip3">
      <xsd:simpleType>
        <xsd:restriction base="dms:Choice">
          <xsd:enumeration value="PO"/>
          <xsd:enumeration value="EO"/>
          <xsd:enumeration value="XLS"/>
          <xsd:enumeration value="MP SLO"/>
          <xsd:enumeration value="MP ENG"/>
          <xsd:enumeration value="PK"/>
          <xsd:enumeration value="Obvestilno pismo"/>
          <xsd:enumeration value="Drugo"/>
        </xsd:restriction>
      </xsd:simpleType>
    </xsd:element>
  </xsd:schema>
  <xsd:schema xmlns:xsd="http://www.w3.org/2001/XMLSchema" xmlns:dms="http://schemas.microsoft.com/office/2006/documentManagement/types" targetNamespace="d873b589-966f-4b94-b349-f44cb6a7d989" elementFormDefault="qualified">
    <xsd:import namespace="http://schemas.microsoft.com/office/2006/documentManagement/types"/>
    <xsd:element name="Datum" ma:index="2" ma:displayName="Rok za pregled" ma:default="" ma:description="Vpišite rok za pregled dokumenta (pri novicah za objavo običajno en dan pred napovedanim datumom objave)" ma:format="DateOnly" ma:internalName="Datum">
      <xsd:simpleType>
        <xsd:restriction base="dms:DateTime"/>
      </xsd:simpleType>
    </xsd:element>
    <xsd:element name="Opombe_x0020_avtorja" ma:index="5" nillable="true" ma:displayName="Opombe avtorja" ma:default="" ma:description="To polje je namenjeno vpisu sporočila lektorju ali uredniku (npr. če je treba lektorirati ali pregledati le del dokumenta)" ma:internalName="Opombe_x0020_avtorja">
      <xsd:simpleType>
        <xsd:restriction base="dms:Note"/>
      </xsd:simpleType>
    </xsd:element>
    <xsd:element name="Podro_x010d_ni_x0020_urednik" ma:index="8" nillable="true" ma:displayName="Področni urednik/-ca" ma:description="Iz imenika vpišite ime področnega urednika, če želite, da dokument vidi" ma:list="UserInfo" ma:internalName="Podro_x010d_ni_x0020_uredn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160_t_x002e__x0020_strani" ma:index="10" nillable="true" ma:displayName="Št. strani" ma:decimals="0" ma:description="Vpišite število strani dokumenta" ma:internalName="_x0160_t_x002e__x0020_strani">
      <xsd:simpleType>
        <xsd:restriction base="dms:Number">
          <xsd:maxInclusive value="250"/>
          <xsd:minInclusive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Vrsta vsebine" ma:readOnly="true"/>
        <xsd:element ref="dc:title" minOccurs="0" maxOccurs="1" ma:index="1" ma:displayName="Naslov dokumenta"/>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C9DD5D8-C721-4D3D-86DB-CBB1A4CF5850}">
  <ds:schemaRefs>
    <ds:schemaRef ds:uri="http://schemas.microsoft.com/sharepoint/v3/contenttype/forms"/>
  </ds:schemaRefs>
</ds:datastoreItem>
</file>

<file path=customXml/itemProps2.xml><?xml version="1.0" encoding="utf-8"?>
<ds:datastoreItem xmlns:ds="http://schemas.openxmlformats.org/officeDocument/2006/customXml" ds:itemID="{BFEF772C-32CF-46FD-A9E7-8D1B2B4C3EC3}">
  <ds:schemaRefs>
    <ds:schemaRef ds:uri="http://schemas.microsoft.com/office/2006/metadata/properties"/>
    <ds:schemaRef ds:uri="http://schemas.microsoft.com/sharepoint/v3"/>
    <ds:schemaRef ds:uri="d873b589-966f-4b94-b349-f44cb6a7d989"/>
    <ds:schemaRef ds:uri="FD5C3EFF-60A4-4F50-8C02-9BB212EECB80"/>
  </ds:schemaRefs>
</ds:datastoreItem>
</file>

<file path=customXml/itemProps3.xml><?xml version="1.0" encoding="utf-8"?>
<ds:datastoreItem xmlns:ds="http://schemas.openxmlformats.org/officeDocument/2006/customXml" ds:itemID="{D53532ED-A6BC-4443-8833-FDE46E17E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5C3EFF-60A4-4F50-8C02-9BB212EECB80"/>
    <ds:schemaRef ds:uri="d873b589-966f-4b94-b349-f44cb6a7d98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4300</Characters>
  <Application>Microsoft Office Word</Application>
  <DocSecurity>0</DocSecurity>
  <Lines>35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ESTAT</dc:creator>
  <cp:lastModifiedBy>ygl</cp:lastModifiedBy>
  <cp:revision>2</cp:revision>
  <cp:lastPrinted>2015-10-28T16:11:00Z</cp:lastPrinted>
  <dcterms:created xsi:type="dcterms:W3CDTF">2015-11-02T10:17:00Z</dcterms:created>
  <dcterms:modified xsi:type="dcterms:W3CDTF">2015-11-02T10:17:00Z</dcterms:modified>
</cp:coreProperties>
</file>